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87AD" w14:textId="77777777"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="00CF5791">
        <w:rPr>
          <w:b/>
          <w:szCs w:val="24"/>
        </w:rPr>
        <w:t>: P-2</w:t>
      </w:r>
      <w:r w:rsidRPr="00C44114">
        <w:rPr>
          <w:b/>
          <w:szCs w:val="24"/>
        </w:rPr>
        <w:t>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CF5791">
        <w:rPr>
          <w:szCs w:val="24"/>
        </w:rPr>
        <w:t>0</w:t>
      </w:r>
      <w:r w:rsidR="0078661E">
        <w:rPr>
          <w:szCs w:val="24"/>
        </w:rPr>
        <w:t>3</w:t>
      </w:r>
      <w:r w:rsidR="00CF5791">
        <w:rPr>
          <w:szCs w:val="24"/>
        </w:rPr>
        <w:t>.09</w:t>
      </w:r>
      <w:r w:rsidR="00F1184C" w:rsidRPr="00C44114">
        <w:rPr>
          <w:szCs w:val="24"/>
        </w:rPr>
        <w:t xml:space="preserve">.2021 </w:t>
      </w:r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14:paraId="13364596" w14:textId="77777777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AEC5" w14:textId="77777777" w:rsidR="00C25CEF" w:rsidRPr="00C44114" w:rsidRDefault="00C25CEF" w:rsidP="008E4D93">
            <w:pPr>
              <w:snapToGrid w:val="0"/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>ODPOWIEDZI NA PYTANIA</w:t>
            </w:r>
          </w:p>
          <w:p w14:paraId="1A2A9AE1" w14:textId="77777777" w:rsidR="00C25CEF" w:rsidRPr="00C44114" w:rsidRDefault="00C25CEF" w:rsidP="008E4D93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F845F02" w14:textId="77777777"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D58C" w14:textId="77777777" w:rsidR="00C25CEF" w:rsidRPr="00C44114" w:rsidRDefault="00C25CEF" w:rsidP="008E4D93">
            <w:pPr>
              <w:jc w:val="center"/>
              <w:rPr>
                <w:szCs w:val="24"/>
              </w:rPr>
            </w:pPr>
          </w:p>
        </w:tc>
      </w:tr>
    </w:tbl>
    <w:p w14:paraId="24184A49" w14:textId="77777777" w:rsidR="00C25CEF" w:rsidRPr="00C44114" w:rsidRDefault="00C25CEF" w:rsidP="00C25CEF">
      <w:pPr>
        <w:rPr>
          <w:szCs w:val="24"/>
        </w:rPr>
      </w:pPr>
    </w:p>
    <w:p w14:paraId="52E68E3D" w14:textId="77777777" w:rsidR="007D36B0" w:rsidRDefault="00C25CEF" w:rsidP="007D36B0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284</w:t>
      </w:r>
      <w:r w:rsidRPr="00C44114">
        <w:rPr>
          <w:szCs w:val="24"/>
        </w:rPr>
        <w:t xml:space="preserve"> ust. 2 ustawy z dnia 29 stycznia 2004 r. – Prawo zamówień publicznych (Dz. U.</w:t>
      </w:r>
      <w:r w:rsidR="00CF5791">
        <w:rPr>
          <w:szCs w:val="24"/>
        </w:rPr>
        <w:t xml:space="preserve"> 2021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</w:t>
      </w:r>
      <w:r w:rsidR="00CF5791">
        <w:rPr>
          <w:szCs w:val="24"/>
        </w:rPr>
        <w:t>1129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Wieliczka,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energii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Pr="00C44114">
        <w:rPr>
          <w:rStyle w:val="Pogrubienie"/>
          <w:b w:val="0"/>
          <w:szCs w:val="24"/>
        </w:rPr>
        <w:t>wyjaśnia co następuje:</w:t>
      </w:r>
    </w:p>
    <w:p w14:paraId="71EB8B14" w14:textId="77777777" w:rsidR="007D36B0" w:rsidRDefault="007D36B0" w:rsidP="007D36B0">
      <w:pPr>
        <w:spacing w:line="240" w:lineRule="auto"/>
        <w:rPr>
          <w:rStyle w:val="Pogrubienie"/>
          <w:b w:val="0"/>
          <w:szCs w:val="24"/>
        </w:rPr>
      </w:pPr>
    </w:p>
    <w:p w14:paraId="7443850F" w14:textId="77777777" w:rsidR="00C25CEF" w:rsidRPr="007D36B0" w:rsidRDefault="00C25CEF" w:rsidP="007D36B0">
      <w:pPr>
        <w:spacing w:line="240" w:lineRule="auto"/>
        <w:ind w:left="-284"/>
        <w:rPr>
          <w:bCs/>
          <w:szCs w:val="24"/>
        </w:rPr>
      </w:pPr>
      <w:r w:rsidRPr="00C44114">
        <w:rPr>
          <w:b/>
        </w:rPr>
        <w:t>Pytanie 1</w:t>
      </w:r>
    </w:p>
    <w:p w14:paraId="5D5487F5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Cs w:val="24"/>
        </w:rPr>
      </w:pPr>
    </w:p>
    <w:p w14:paraId="0EF0B76B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Cs w:val="24"/>
        </w:rPr>
        <w:t xml:space="preserve"> </w:t>
      </w:r>
      <w:r w:rsidRPr="00387108">
        <w:rPr>
          <w:rFonts w:ascii="Cambria" w:hAnsi="Cambria" w:cs="Cambria"/>
          <w:color w:val="000000"/>
          <w:sz w:val="20"/>
        </w:rPr>
        <w:t xml:space="preserve"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 </w:t>
      </w:r>
    </w:p>
    <w:p w14:paraId="43B94F8C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nazwa i adres firmy; </w:t>
      </w:r>
    </w:p>
    <w:p w14:paraId="372D993C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opis punktu poboru; </w:t>
      </w:r>
    </w:p>
    <w:p w14:paraId="6B5C516F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adres punktu poboru (miejscowość, ulica, numer lokalu, kod, gmina); </w:t>
      </w:r>
    </w:p>
    <w:p w14:paraId="4FAD09D5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grupa taryfowa (obecna i nowa); </w:t>
      </w:r>
    </w:p>
    <w:p w14:paraId="3C5F099E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moc umowna; </w:t>
      </w:r>
    </w:p>
    <w:p w14:paraId="2500D90D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planowane roczne zużycie energii; </w:t>
      </w:r>
    </w:p>
    <w:p w14:paraId="2C939BB8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numer licznika; </w:t>
      </w:r>
    </w:p>
    <w:p w14:paraId="35C9AD13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Operator Systemu Dystrybucyjnego; </w:t>
      </w:r>
    </w:p>
    <w:p w14:paraId="15017378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nazwa dotychczasowego Sprzedawcy; </w:t>
      </w:r>
    </w:p>
    <w:p w14:paraId="73B77398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numer aktualnie obowiązującej umowy; </w:t>
      </w:r>
    </w:p>
    <w:p w14:paraId="5FDA867A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data zawarcia oraz okres wypowiedzenia dotychczasowej umowy; </w:t>
      </w:r>
    </w:p>
    <w:p w14:paraId="5D65E4B0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numer ewidencyjny </w:t>
      </w:r>
    </w:p>
    <w:p w14:paraId="29032322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numer PPE </w:t>
      </w:r>
    </w:p>
    <w:p w14:paraId="7867981B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oraz dokumentów: </w:t>
      </w:r>
    </w:p>
    <w:p w14:paraId="39432BF6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Pełnomocnictwo, </w:t>
      </w:r>
    </w:p>
    <w:p w14:paraId="60FA426C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dokument nadania numeru NIP, </w:t>
      </w:r>
    </w:p>
    <w:p w14:paraId="7BD32310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dokument nadania numeru REGON, </w:t>
      </w:r>
    </w:p>
    <w:p w14:paraId="6DF52A59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KRS lub inny dokument na podstawie którego działa dana jednostka </w:t>
      </w:r>
    </w:p>
    <w:p w14:paraId="71669D2D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- dokument potwierdzający umocowania danej osoby do podpisania umowy sprzedaży energii elektrycznej oraz pełnomocnictwa. </w:t>
      </w:r>
    </w:p>
    <w:p w14:paraId="08A8C980" w14:textId="77777777" w:rsidR="00387108" w:rsidRPr="00387108" w:rsidRDefault="00387108" w:rsidP="0038710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387108">
        <w:rPr>
          <w:rFonts w:ascii="Cambria" w:hAnsi="Cambria" w:cs="Cambria"/>
          <w:color w:val="000000"/>
          <w:sz w:val="20"/>
        </w:rPr>
        <w:t xml:space="preserve">Jednocześnie informujemy, że OSD może odrzucić zgłoszenia umów sprzedaży zawierające błędne dane skutkiem czego może być konieczność zakupu energii przez Zamawiającego od tzw. </w:t>
      </w:r>
    </w:p>
    <w:p w14:paraId="4E46FA9B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387108">
        <w:rPr>
          <w:rFonts w:ascii="Cambria" w:hAnsi="Cambria" w:cs="Cambria"/>
          <w:color w:val="000000"/>
          <w:sz w:val="20"/>
        </w:rPr>
        <w:t>sprzedawcy rezerwowego, o którym mowa w art. 5 ust. 2 a pkt. 1 lit b) ustawy Prawo energetyczne.</w:t>
      </w:r>
    </w:p>
    <w:p w14:paraId="1408F49D" w14:textId="77777777" w:rsidR="00090E58" w:rsidRDefault="00C25CEF" w:rsidP="00090E5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>Odpowiedź 1:</w:t>
      </w:r>
    </w:p>
    <w:p w14:paraId="369CD884" w14:textId="77777777" w:rsidR="00F1184C" w:rsidRPr="00C44114" w:rsidRDefault="00387108" w:rsidP="00F1184C">
      <w:pPr>
        <w:tabs>
          <w:tab w:val="right" w:pos="9356"/>
        </w:tabs>
        <w:spacing w:line="276" w:lineRule="auto"/>
        <w:ind w:right="-284"/>
        <w:rPr>
          <w:b/>
          <w:bCs/>
          <w:szCs w:val="24"/>
        </w:rPr>
      </w:pPr>
      <w:r>
        <w:rPr>
          <w:b/>
          <w:bCs/>
          <w:szCs w:val="24"/>
        </w:rPr>
        <w:t>Tak</w:t>
      </w:r>
    </w:p>
    <w:p w14:paraId="3A2B239C" w14:textId="77777777" w:rsidR="001B60AD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2</w:t>
      </w:r>
    </w:p>
    <w:p w14:paraId="2401E17A" w14:textId="77777777" w:rsidR="00387108" w:rsidRP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387108">
        <w:rPr>
          <w:sz w:val="22"/>
          <w:szCs w:val="22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14:paraId="7733DBEF" w14:textId="77777777" w:rsid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2</w:t>
      </w:r>
      <w:r w:rsidRPr="00C44114">
        <w:rPr>
          <w:b/>
        </w:rPr>
        <w:t>:</w:t>
      </w:r>
    </w:p>
    <w:p w14:paraId="1B895F21" w14:textId="77777777" w:rsid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Są zgodne</w:t>
      </w:r>
    </w:p>
    <w:p w14:paraId="00133FD9" w14:textId="77777777" w:rsid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lastRenderedPageBreak/>
        <w:t>Pytanie 3</w:t>
      </w:r>
    </w:p>
    <w:p w14:paraId="7D85068D" w14:textId="77777777" w:rsidR="00387108" w:rsidRPr="0006097C" w:rsidRDefault="0006097C" w:rsidP="00F1184C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06097C">
        <w:rPr>
          <w:sz w:val="22"/>
          <w:szCs w:val="22"/>
        </w:rPr>
        <w:t>Czy Zamawiający dysponuje tytułem prawnym (akt notarialny, umowa najmu, umowa dzierżawy, itp.),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</w:t>
      </w:r>
    </w:p>
    <w:p w14:paraId="73593B31" w14:textId="77777777" w:rsid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3</w:t>
      </w:r>
      <w:r w:rsidRPr="00C44114">
        <w:rPr>
          <w:b/>
        </w:rPr>
        <w:t>:</w:t>
      </w:r>
    </w:p>
    <w:p w14:paraId="4140CAE6" w14:textId="77777777" w:rsidR="00387108" w:rsidRDefault="0006097C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Dysponuje.</w:t>
      </w:r>
    </w:p>
    <w:p w14:paraId="6DB4BC62" w14:textId="77777777" w:rsidR="00387108" w:rsidRDefault="00387108" w:rsidP="00F1184C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49ABEBD8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06097C">
        <w:rPr>
          <w:b/>
        </w:rPr>
        <w:t>4</w:t>
      </w:r>
    </w:p>
    <w:p w14:paraId="63839B34" w14:textId="77777777" w:rsidR="00387108" w:rsidRPr="0006097C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06097C">
        <w:rPr>
          <w:sz w:val="22"/>
          <w:szCs w:val="22"/>
        </w:rPr>
        <w:t>Zwracamy się z prośbą o udzielenie informacji czy Zamawiający dopuszcza podpisanie umowy drogą korespondencyjną.</w:t>
      </w:r>
    </w:p>
    <w:p w14:paraId="4AE5FCA5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06097C">
        <w:rPr>
          <w:b/>
        </w:rPr>
        <w:t>4</w:t>
      </w:r>
      <w:r w:rsidRPr="00C44114">
        <w:rPr>
          <w:b/>
        </w:rPr>
        <w:t>:</w:t>
      </w:r>
    </w:p>
    <w:p w14:paraId="741A2F36" w14:textId="77777777" w:rsidR="00387108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Tak.</w:t>
      </w:r>
    </w:p>
    <w:p w14:paraId="2B9232B0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22AF5E62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06097C">
        <w:rPr>
          <w:b/>
        </w:rPr>
        <w:t>5</w:t>
      </w:r>
    </w:p>
    <w:p w14:paraId="3CC4A447" w14:textId="77777777" w:rsidR="00387108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06097C">
        <w:rPr>
          <w:sz w:val="22"/>
          <w:szCs w:val="22"/>
        </w:rPr>
        <w:t>Prosimy o wskazanie, czy zamówiona energia elektryczna zostanie w całości przeznaczona na potrzeby własne Zamawiającego, czy też jej część zostanie przeznaczona na działalność koncesjonowaną? W przypadku, gdy zakupiona energia nie zostanie w całości wykorzystana na własne potrzeby, informujemy, iż Zamawiający jest zobowiązany przekazywać Wykonawcy comiesięczne oświadczenia o ilości energii elektrycznej przeznaczonej na własny użytek oraz na działalność koncesjonowaną. Zwracamy się także z prośbą o podanie szacunkowego zużycia energii elektrycznej na potrzeby własne oraz energii podlegającej dalszej odsprzedaży lub innej działalności koncesjonowanej oraz dostosowanie Formularza cenowego i uwzględnienie odrębnych kalkulacji za energię elektryczną przeznaczoną na potrzeby własne oraz odrębnych kalkulacji za energię, która przeznaczona zostanie na działalność koncesjonowaną</w:t>
      </w:r>
      <w:r>
        <w:rPr>
          <w:sz w:val="19"/>
          <w:szCs w:val="19"/>
        </w:rPr>
        <w:t>.</w:t>
      </w:r>
    </w:p>
    <w:p w14:paraId="5EDF06FE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06097C">
        <w:rPr>
          <w:b/>
        </w:rPr>
        <w:t>5</w:t>
      </w:r>
      <w:r w:rsidRPr="00C44114">
        <w:rPr>
          <w:b/>
        </w:rPr>
        <w:t>:</w:t>
      </w:r>
    </w:p>
    <w:p w14:paraId="2D1C17E4" w14:textId="77777777" w:rsidR="0006097C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Na potrzeby własne</w:t>
      </w:r>
    </w:p>
    <w:p w14:paraId="29CD4299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4280A6F9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06097C">
        <w:rPr>
          <w:b/>
        </w:rPr>
        <w:t>6</w:t>
      </w:r>
    </w:p>
    <w:p w14:paraId="5C926B8F" w14:textId="77777777" w:rsidR="00387108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06097C">
        <w:rPr>
          <w:sz w:val="22"/>
          <w:szCs w:val="22"/>
        </w:rPr>
        <w:t>Czy Zamawiający posiada koncesję na wytwarzanie, obrót, przesyłanie lub dystrybucję energii elektrycznej, wydaną przez Prezesa URE? Informujemy, iż w przypadku posiadania koncesji na jedną z powyżej wymienionych działalności, Zamawiający staje się płatnikiem i podatnikiem podatku akcyzowego. W takim przypadku, cena za energię elektryczną dla podmiotów posiadających koncesję powinna zostać pomniejszona o stawkę akcyzy i osobno wyceniona w ofercie Wykonawcy. Mając na uwadze powyższe, uprzejmie prosimy o dostosowanie Formularza cenowego i uwzględnienie odrębnych kalkulacji cen za energię elektryczną dla Odbiorcy, który posiada koncesję oraz odrębnych kalkulacji cen dla pozostałych odbiorców</w:t>
      </w:r>
      <w:r>
        <w:rPr>
          <w:sz w:val="19"/>
          <w:szCs w:val="19"/>
        </w:rPr>
        <w:t>.</w:t>
      </w:r>
    </w:p>
    <w:p w14:paraId="78352343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06097C">
        <w:rPr>
          <w:b/>
        </w:rPr>
        <w:t>6</w:t>
      </w:r>
      <w:r w:rsidRPr="00C44114">
        <w:rPr>
          <w:b/>
        </w:rPr>
        <w:t>:</w:t>
      </w:r>
    </w:p>
    <w:p w14:paraId="2996CB22" w14:textId="77777777" w:rsidR="00387108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Nie</w:t>
      </w:r>
    </w:p>
    <w:p w14:paraId="18FBB2B1" w14:textId="77777777" w:rsidR="0006097C" w:rsidRDefault="0006097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0B02F3E4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F342D8">
        <w:rPr>
          <w:b/>
        </w:rPr>
        <w:t>7</w:t>
      </w:r>
    </w:p>
    <w:p w14:paraId="0B531F2A" w14:textId="77777777" w:rsidR="00387108" w:rsidRPr="00F342D8" w:rsidRDefault="00F342D8" w:rsidP="00387108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F342D8">
        <w:rPr>
          <w:sz w:val="22"/>
          <w:szCs w:val="22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F342D8">
        <w:rPr>
          <w:sz w:val="22"/>
          <w:szCs w:val="22"/>
        </w:rPr>
        <w:t>późn</w:t>
      </w:r>
      <w:proofErr w:type="spellEnd"/>
      <w:r w:rsidRPr="00F342D8">
        <w:rPr>
          <w:sz w:val="22"/>
          <w:szCs w:val="22"/>
        </w:rPr>
        <w:t xml:space="preserve"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</w:t>
      </w:r>
      <w:r w:rsidRPr="00F342D8">
        <w:rPr>
          <w:sz w:val="22"/>
          <w:szCs w:val="22"/>
        </w:rPr>
        <w:lastRenderedPageBreak/>
        <w:t>opóźnienia w jej dostarczeniu. Zmiana formy dostarczania faktur ma również aspekt ekologiczny, przyczyni się do wspólnego dbania o środowisko naturalne poprzez zmniejszenie zapotrzebowania na produkcję papieru i ograniczenie transportu</w:t>
      </w:r>
    </w:p>
    <w:p w14:paraId="0EDF3D9E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F342D8">
        <w:rPr>
          <w:b/>
        </w:rPr>
        <w:t>7</w:t>
      </w:r>
      <w:r w:rsidRPr="00C44114">
        <w:rPr>
          <w:b/>
        </w:rPr>
        <w:t>:</w:t>
      </w:r>
    </w:p>
    <w:p w14:paraId="254B8215" w14:textId="77777777" w:rsidR="00387108" w:rsidRDefault="00F342D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Wyrazi zgodę.</w:t>
      </w:r>
    </w:p>
    <w:p w14:paraId="5CCA357F" w14:textId="77777777" w:rsidR="00F342D8" w:rsidRDefault="00F342D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5473291E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F342D8">
        <w:rPr>
          <w:b/>
        </w:rPr>
        <w:t>8</w:t>
      </w:r>
    </w:p>
    <w:p w14:paraId="60FD57E3" w14:textId="77777777" w:rsidR="00387108" w:rsidRPr="00F342D8" w:rsidRDefault="00F342D8" w:rsidP="00387108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F342D8">
        <w:rPr>
          <w:sz w:val="22"/>
          <w:szCs w:val="22"/>
        </w:rPr>
        <w:t xml:space="preserve">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</w:t>
      </w:r>
      <w:proofErr w:type="spellStart"/>
      <w:r w:rsidRPr="00F342D8">
        <w:rPr>
          <w:sz w:val="22"/>
          <w:szCs w:val="22"/>
        </w:rPr>
        <w:t>późn</w:t>
      </w:r>
      <w:proofErr w:type="spellEnd"/>
      <w:r w:rsidRPr="00F342D8">
        <w:rPr>
          <w:sz w:val="22"/>
          <w:szCs w:val="22"/>
        </w:rPr>
        <w:t xml:space="preserve">. zm.) – dalej OZE. Objęcie przedmiotem zamówienia na sprzedaż energii elektrycznej, punktów poboru energii z </w:t>
      </w:r>
      <w:proofErr w:type="spellStart"/>
      <w:r w:rsidRPr="00F342D8">
        <w:rPr>
          <w:sz w:val="22"/>
          <w:szCs w:val="22"/>
        </w:rPr>
        <w:t>mikroinstalacją</w:t>
      </w:r>
      <w:proofErr w:type="spellEnd"/>
      <w:r w:rsidRPr="00F342D8">
        <w:rPr>
          <w:sz w:val="22"/>
          <w:szCs w:val="22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F342D8">
        <w:rPr>
          <w:sz w:val="22"/>
          <w:szCs w:val="22"/>
        </w:rPr>
        <w:t>mikroinstalacji</w:t>
      </w:r>
      <w:proofErr w:type="spellEnd"/>
      <w:r w:rsidRPr="00F342D8">
        <w:rPr>
          <w:sz w:val="22"/>
          <w:szCs w:val="22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F342D8">
        <w:rPr>
          <w:sz w:val="22"/>
          <w:szCs w:val="22"/>
        </w:rPr>
        <w:t>mikroinstalacji</w:t>
      </w:r>
      <w:proofErr w:type="spellEnd"/>
      <w:r w:rsidRPr="00F342D8">
        <w:rPr>
          <w:sz w:val="22"/>
          <w:szCs w:val="22"/>
        </w:rPr>
        <w:t>, co uniemożliwia złożenie przez Wykonawcę Oferty na warunkach wskazanych w treści SWZ</w:t>
      </w:r>
    </w:p>
    <w:p w14:paraId="72218032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F342D8">
        <w:rPr>
          <w:b/>
        </w:rPr>
        <w:t>8</w:t>
      </w:r>
      <w:r w:rsidRPr="00C44114">
        <w:rPr>
          <w:b/>
        </w:rPr>
        <w:t>:</w:t>
      </w:r>
    </w:p>
    <w:p w14:paraId="0A3FEB1D" w14:textId="77777777" w:rsidR="00387108" w:rsidRDefault="003F26D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Brak takich punktów.</w:t>
      </w:r>
    </w:p>
    <w:p w14:paraId="512B6F35" w14:textId="77777777" w:rsidR="003F26DC" w:rsidRDefault="003F26D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0A561C86" w14:textId="77777777" w:rsidR="00017AD5" w:rsidRDefault="00387108" w:rsidP="00017AD5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3F26DC">
        <w:rPr>
          <w:b/>
        </w:rPr>
        <w:t>9</w:t>
      </w:r>
    </w:p>
    <w:p w14:paraId="2490F31C" w14:textId="77777777" w:rsidR="00017AD5" w:rsidRPr="00017AD5" w:rsidRDefault="00017AD5" w:rsidP="00017AD5">
      <w:pPr>
        <w:pStyle w:val="Akapitzlist"/>
        <w:numPr>
          <w:ilvl w:val="0"/>
          <w:numId w:val="33"/>
        </w:numPr>
        <w:tabs>
          <w:tab w:val="right" w:pos="9356"/>
        </w:tabs>
        <w:spacing w:line="276" w:lineRule="auto"/>
        <w:ind w:left="-142" w:right="-284"/>
        <w:rPr>
          <w:b/>
        </w:rPr>
      </w:pPr>
      <w:r w:rsidRPr="00017AD5">
        <w:rPr>
          <w:rFonts w:ascii="Cambria" w:hAnsi="Cambria" w:cs="Cambria"/>
          <w:color w:val="000000"/>
          <w:sz w:val="19"/>
          <w:szCs w:val="19"/>
        </w:rPr>
        <w:t xml:space="preserve">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 </w:t>
      </w:r>
    </w:p>
    <w:p w14:paraId="67CB3603" w14:textId="77777777" w:rsidR="00387108" w:rsidRPr="00017AD5" w:rsidRDefault="00017AD5" w:rsidP="00017AD5">
      <w:pPr>
        <w:pStyle w:val="Akapitzlist"/>
        <w:numPr>
          <w:ilvl w:val="0"/>
          <w:numId w:val="33"/>
        </w:numPr>
        <w:tabs>
          <w:tab w:val="right" w:pos="9356"/>
        </w:tabs>
        <w:spacing w:line="276" w:lineRule="auto"/>
        <w:ind w:left="-142" w:right="-284"/>
        <w:rPr>
          <w:b/>
        </w:rPr>
      </w:pPr>
      <w:r w:rsidRPr="00017AD5">
        <w:rPr>
          <w:rFonts w:ascii="Cambria" w:hAnsi="Cambria" w:cs="Cambria"/>
          <w:color w:val="000000"/>
          <w:sz w:val="19"/>
          <w:szCs w:val="19"/>
        </w:rPr>
        <w:t>Zwracamy się z prośbą o udzielenie informacji, czy Zamawiający uwzględni w umowie z wyłonionym w postępowaniu Wykonawcą zapisy dotyczące konieczności ustanowienia zabezpieczenia należności, w przypadku ich przeterminowania, zaproponowane przez Wykonawcę?</w:t>
      </w:r>
    </w:p>
    <w:p w14:paraId="79E3FDCF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3F26DC">
        <w:rPr>
          <w:b/>
        </w:rPr>
        <w:t>9</w:t>
      </w:r>
      <w:r w:rsidRPr="00C44114">
        <w:rPr>
          <w:b/>
        </w:rPr>
        <w:t>:</w:t>
      </w:r>
    </w:p>
    <w:p w14:paraId="3A8CDD8B" w14:textId="15AA6E9C" w:rsidR="00387108" w:rsidRDefault="00FF10AE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Nie uwzględni.</w:t>
      </w:r>
    </w:p>
    <w:p w14:paraId="491BF456" w14:textId="77777777" w:rsidR="00387108" w:rsidRDefault="00387108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Pytanie </w:t>
      </w:r>
      <w:r w:rsidR="003F26DC">
        <w:rPr>
          <w:b/>
        </w:rPr>
        <w:t>10</w:t>
      </w:r>
    </w:p>
    <w:p w14:paraId="50797516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Wykonawca zwraca się z prośbą o udzielenie następujących informacji: </w:t>
      </w:r>
    </w:p>
    <w:p w14:paraId="5E8DB1C5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a) Czy Zamawiający posiada aktualnie umowy kompleksowe czy rozdzielone na umowę sprzedaży energii elektrycznej i umowę na świadczenie usług dystrybucji </w:t>
      </w:r>
    </w:p>
    <w:p w14:paraId="7CE9B82A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b) Czy procedura zmiany sprzedawcy będzie przeprowadzana po raz pierwszy? </w:t>
      </w:r>
    </w:p>
    <w:p w14:paraId="2D4B2F27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c) Czy umowy dystrybucyjne (jeśli zamawiający posiada rozdzielone umowy) zawarte są na czas określony, czy nieokreślony? </w:t>
      </w:r>
    </w:p>
    <w:p w14:paraId="385CA371" w14:textId="77777777" w:rsidR="009D6029" w:rsidRPr="009D6029" w:rsidRDefault="009D6029" w:rsidP="009D6029">
      <w:pPr>
        <w:pageBreakBefore/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lastRenderedPageBreak/>
        <w:t xml:space="preserve">d) Kto jest dotychczasowym sprzedawcą energii elektrycznej? </w:t>
      </w:r>
    </w:p>
    <w:p w14:paraId="54F6E956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e) Jaki jest okres wypowiedzenia obowiązujących umów kompleksowych/ umów sprzedaży energii elektrycznej? </w:t>
      </w:r>
    </w:p>
    <w:p w14:paraId="1F62666E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f) Czy Zamawiający samodzielnie wypowie obowiązujące umowy w terminach pozwalających na skuteczne przeprowadzenie procesu zmiany sprzedawcy, czy też upoważni do tej czynności Wykonawcę? </w:t>
      </w:r>
    </w:p>
    <w:p w14:paraId="1D0049CD" w14:textId="77777777" w:rsidR="009D6029" w:rsidRPr="009D6029" w:rsidRDefault="009D6029" w:rsidP="009D6029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19"/>
          <w:szCs w:val="19"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 xml:space="preserve"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 </w:t>
      </w:r>
    </w:p>
    <w:p w14:paraId="2F1C0E06" w14:textId="77777777" w:rsidR="00387108" w:rsidRDefault="009D6029" w:rsidP="009D6029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9D6029">
        <w:rPr>
          <w:rFonts w:ascii="Cambria" w:hAnsi="Cambria" w:cs="Cambria"/>
          <w:color w:val="000000"/>
          <w:sz w:val="19"/>
          <w:szCs w:val="19"/>
        </w:rPr>
        <w:t>h)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6252B9C5" w14:textId="77777777" w:rsidR="009D6029" w:rsidRDefault="00387108" w:rsidP="00DC6BAF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3F26DC">
        <w:rPr>
          <w:b/>
        </w:rPr>
        <w:t>10</w:t>
      </w:r>
      <w:r w:rsidRPr="00C44114">
        <w:rPr>
          <w:b/>
        </w:rPr>
        <w:t>:</w:t>
      </w:r>
    </w:p>
    <w:p w14:paraId="1AADA03F" w14:textId="3ABF21C6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Posiada umowy rozdzielone.</w:t>
      </w:r>
    </w:p>
    <w:p w14:paraId="11E95706" w14:textId="66563B34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Nie pierwszy raz.</w:t>
      </w:r>
    </w:p>
    <w:p w14:paraId="3FBC3541" w14:textId="6C8B8027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Na czas nieokreślony.</w:t>
      </w:r>
    </w:p>
    <w:p w14:paraId="3253E1AB" w14:textId="6270E333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Tauron Sprzedaż.</w:t>
      </w:r>
    </w:p>
    <w:p w14:paraId="57053BE8" w14:textId="3EC043B1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Miesięczny.</w:t>
      </w:r>
    </w:p>
    <w:p w14:paraId="7ED80480" w14:textId="70F1A9F3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Upoważni wykonawcę.</w:t>
      </w:r>
    </w:p>
    <w:p w14:paraId="40319ECE" w14:textId="0211C884" w:rsid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Umowy są zawarte na czas nieokreślony.</w:t>
      </w:r>
    </w:p>
    <w:p w14:paraId="4AA62BDD" w14:textId="7F461F87" w:rsidR="00DC6BAF" w:rsidRPr="00DC6BAF" w:rsidRDefault="004E68EA" w:rsidP="00DC6BAF">
      <w:pPr>
        <w:pStyle w:val="Akapitzlist"/>
        <w:numPr>
          <w:ilvl w:val="0"/>
          <w:numId w:val="35"/>
        </w:numPr>
        <w:tabs>
          <w:tab w:val="right" w:pos="9356"/>
        </w:tabs>
        <w:spacing w:line="276" w:lineRule="auto"/>
        <w:ind w:right="-284"/>
        <w:rPr>
          <w:b/>
        </w:rPr>
      </w:pPr>
      <w:r>
        <w:rPr>
          <w:b/>
        </w:rPr>
        <w:t>Nie posiada takich.</w:t>
      </w:r>
    </w:p>
    <w:p w14:paraId="63ED8DC2" w14:textId="77777777" w:rsidR="003F26DC" w:rsidRDefault="003F26DC" w:rsidP="00387108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2B642877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1</w:t>
      </w:r>
      <w:r w:rsidR="00DC6BAF">
        <w:rPr>
          <w:b/>
        </w:rPr>
        <w:t>1</w:t>
      </w:r>
    </w:p>
    <w:p w14:paraId="3C7120AB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Czy Zamawiający przyjmie projekt pełnomocnictwa proponowany przez Zamawiającego </w:t>
      </w:r>
    </w:p>
    <w:p w14:paraId="5AFF05E1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PEŁNOMOCNICTWO z dnia …………………… </w:t>
      </w:r>
    </w:p>
    <w:p w14:paraId="049166B4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NAZWA FIRMY ……………………….. </w:t>
      </w:r>
    </w:p>
    <w:p w14:paraId="591DB253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ADRES …………………………………. </w:t>
      </w:r>
    </w:p>
    <w:p w14:paraId="634EF710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NIP ……………………………………... </w:t>
      </w:r>
    </w:p>
    <w:p w14:paraId="676903A4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REGON ………………………………… </w:t>
      </w:r>
    </w:p>
    <w:p w14:paraId="42BD9AD2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KRS …………………………………….. </w:t>
      </w:r>
    </w:p>
    <w:p w14:paraId="7EE947DF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Działając w imieniu i na rzecz firmy……………………………………....................................... </w:t>
      </w:r>
    </w:p>
    <w:p w14:paraId="56773131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…………………………………………………………….…. udzielamy pełnomocnictwa na rzecz: </w:t>
      </w:r>
    </w:p>
    <w:p w14:paraId="35A71651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.................................................................................................... wpisaną do Rejestru Przedsiębiorców Krajowego Rejestru Sądowego prowadzonego przez Sąd Rejonowy w ……………………………………………………… pod numerem KRS ………………………. NIP ……………………………………. o kapitale zakładowym w całości wpłaconym w wysokości ………………………….. PLN, do dokonania następujących czynności związanych ze zmianą sprzedawcy energii elektrycznej: </w:t>
      </w:r>
    </w:p>
    <w:p w14:paraId="66100262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1. Zgłoszenia odpowiedniemu Operatorowi Systemu Dystrybucyjnego do realizacji zawartej z ……………………………. Umowy Sprzedaży Energii Elektrycznej. </w:t>
      </w:r>
    </w:p>
    <w:p w14:paraId="0F384518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2. Wypowiedzenia dotychczas obowiązującej Umowy Sprzedaży Energii Elektrycznej </w:t>
      </w:r>
    </w:p>
    <w:p w14:paraId="7CBF54E0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i Świadczenia Usług Dystrybucyjnych, Umowy Sprzedaży Energii Elektrycznej dotychczasowemu sprzedawcy lub Umowy Świadczenia Usług Dystrybucyjnych. </w:t>
      </w:r>
    </w:p>
    <w:p w14:paraId="53280731" w14:textId="77777777" w:rsidR="00EE7B6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>3. Zawarcia Umowy o Świadczenie Usług Dystrybucji (zawierającej m.in. umocowanie Operatora Systemu Dystrybucyjnego do zawarcia w imieniu Odbiorcy umowy sprzedaży energii</w:t>
      </w:r>
    </w:p>
    <w:p w14:paraId="41A8B958" w14:textId="77777777" w:rsidR="00DC6BAF" w:rsidRPr="00DC6BAF" w:rsidRDefault="00DC6BAF" w:rsidP="00DC6BAF">
      <w:pPr>
        <w:pageBreakBefore/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lastRenderedPageBreak/>
        <w:t xml:space="preserve">elektrycznej ze sprzedawcą rezerwowym),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zawierać będzie m.in. bezwarunkową zgodę na zawarcie pomiędzy mocodawcą,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przyjmują do wiadomości że pełnomocnik nie udziela za nie poręczenia, w tym w zakresie długu przyszłego, i składanego oświadczenia nie można rozumieć w ten sposób, że pełnomocnik takiego poręczenia udzielił. </w:t>
      </w:r>
    </w:p>
    <w:p w14:paraId="00DB36F2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4. Reprezentowania udzielającego pełnomocnictwa, przed Operatorem Systemu Dystrybucyjnego w sprawach związanych ze zmianą sprzedawcy energii elektrycznej. </w:t>
      </w:r>
    </w:p>
    <w:p w14:paraId="74D78A73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5. Udzielania dalszych pełnomocnictw w zakresie w/w czynności pracownikom ……………………….. oraz innym osobom które bezpośrednio lub pośrednio są zobowiązane względem …………………………………… do wykonywania takich czynności oraz właściwemu Operatorowi Systemu Dystrybucyjnego i jego pracownikom, w zakresie zawarcia w imieniu Odbiorcy umowy sprzedaży rezerwowej ze sprzedawcą rezerwowym na warunkach określonych przez tego sprzedawcę. </w:t>
      </w:r>
    </w:p>
    <w:p w14:paraId="0BE741E3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6. Dokonania innych czynności, jakie będą konieczne do przeprowadzenia działań o których mowa w pkt od 1 do 5. </w:t>
      </w:r>
    </w:p>
    <w:p w14:paraId="41D753E4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Oświadczam(y), że: </w:t>
      </w:r>
    </w:p>
    <w:p w14:paraId="7CBA3508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- nie istnieją żadne przeszkody uniemożliwiające rozwiązanie z dotychczasowym sprzedawcą umowy sprzedaży energii elektrycznej/umowy kompleksowej, </w:t>
      </w:r>
    </w:p>
    <w:p w14:paraId="0E9160A1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- okres obowiązywania umowy z dotychczasowym sprzedawcą zakończy się z datą …………………... </w:t>
      </w:r>
    </w:p>
    <w:p w14:paraId="7A34C98A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 </w:t>
      </w:r>
    </w:p>
    <w:p w14:paraId="5624B728" w14:textId="77777777" w:rsidR="00DC6BAF" w:rsidRPr="00DC6BAF" w:rsidRDefault="00DC6BAF" w:rsidP="00DC6BAF">
      <w:pPr>
        <w:pageBreakBefore/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lastRenderedPageBreak/>
        <w:t xml:space="preserve">Niniejsze pełnomocnictwo udzielone zostaje na czas nieoznaczony jednak nie dłuższy niż czas obowiązywania umowy sprzedaży energii elektrycznej zawartej z …………………………… </w:t>
      </w:r>
    </w:p>
    <w:p w14:paraId="59935578" w14:textId="77777777" w:rsidR="00DC6BAF" w:rsidRPr="00DC6BAF" w:rsidRDefault="00DC6BAF" w:rsidP="00DC6BAF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mbria" w:hAnsi="Cambria" w:cs="Cambria"/>
          <w:color w:val="000000"/>
          <w:sz w:val="20"/>
        </w:rPr>
      </w:pPr>
      <w:r w:rsidRPr="00DC6BAF">
        <w:rPr>
          <w:rFonts w:ascii="Cambria" w:hAnsi="Cambria" w:cs="Cambria"/>
          <w:color w:val="000000"/>
          <w:sz w:val="20"/>
        </w:rPr>
        <w:t xml:space="preserve">Wyrażam(y) zgodę na przetwarzanie danych osobowych do celów realizacji zmiany sprzedawcy energii elektrycznej, zgodnie z ustawą o ochronie danych osobowych. </w:t>
      </w:r>
    </w:p>
    <w:p w14:paraId="0442B191" w14:textId="77777777" w:rsidR="003F26DC" w:rsidRDefault="00DC6BAF" w:rsidP="00DC6BAF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DC6BAF">
        <w:rPr>
          <w:rFonts w:ascii="Cambria" w:hAnsi="Cambria" w:cs="Cambria"/>
          <w:color w:val="000000"/>
          <w:sz w:val="20"/>
        </w:rPr>
        <w:t>Podpis(y) Mocodawcy</w:t>
      </w:r>
    </w:p>
    <w:p w14:paraId="0DA2BA68" w14:textId="77777777" w:rsidR="00EE7B6F" w:rsidRDefault="003F26DC" w:rsidP="00EE7B6F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1</w:t>
      </w:r>
      <w:r w:rsidR="00DC6BAF">
        <w:rPr>
          <w:b/>
        </w:rPr>
        <w:t>1</w:t>
      </w:r>
      <w:r w:rsidRPr="00C44114">
        <w:rPr>
          <w:b/>
        </w:rPr>
        <w:t>:</w:t>
      </w:r>
    </w:p>
    <w:p w14:paraId="36D5DA22" w14:textId="207966B0" w:rsidR="00EE7B6F" w:rsidRDefault="004E68EA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Tak.</w:t>
      </w:r>
    </w:p>
    <w:p w14:paraId="451E2697" w14:textId="77777777" w:rsidR="00EE7B6F" w:rsidRDefault="00EE7B6F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30BB3956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1</w:t>
      </w:r>
      <w:r w:rsidR="00DC6BAF">
        <w:rPr>
          <w:b/>
        </w:rPr>
        <w:t>2</w:t>
      </w:r>
    </w:p>
    <w:p w14:paraId="199360DA" w14:textId="77777777" w:rsidR="00EE7B6F" w:rsidRPr="00EE7B6F" w:rsidRDefault="00EE7B6F" w:rsidP="00EE7B6F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EE7B6F">
        <w:rPr>
          <w:rFonts w:ascii="Cambria" w:hAnsi="Cambria" w:cs="Cambria"/>
          <w:color w:val="000000"/>
          <w:sz w:val="22"/>
          <w:szCs w:val="22"/>
        </w:rPr>
        <w:t xml:space="preserve">Czy Zamawiający dopuści zawarcie umowy z wybranym Wykonawcą na wzorze umownym Wykonawcy, zatwierdzonym przez Zarząd Spółki, który uwzględniał będzie postanowienia Zamawiającego? </w:t>
      </w:r>
    </w:p>
    <w:p w14:paraId="45F73F0C" w14:textId="77777777" w:rsidR="003F26DC" w:rsidRPr="003E74FB" w:rsidRDefault="00EE7B6F" w:rsidP="00EE7B6F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3E74FB">
        <w:rPr>
          <w:rFonts w:ascii="Cambria" w:hAnsi="Cambria" w:cs="Cambria"/>
          <w:color w:val="000000"/>
          <w:sz w:val="22"/>
          <w:szCs w:val="22"/>
        </w:rPr>
        <w:t>Jeżeli nie prosimy o przedstawienie projektu umowy</w:t>
      </w:r>
    </w:p>
    <w:p w14:paraId="393A7D83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 w:rsidR="00DC6BAF">
        <w:rPr>
          <w:b/>
        </w:rPr>
        <w:t>12</w:t>
      </w:r>
      <w:r w:rsidRPr="00C44114">
        <w:rPr>
          <w:b/>
        </w:rPr>
        <w:t>:</w:t>
      </w:r>
    </w:p>
    <w:p w14:paraId="13EDCF61" w14:textId="77777777" w:rsidR="003F26DC" w:rsidRDefault="003E74FB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Dopuści.</w:t>
      </w:r>
    </w:p>
    <w:p w14:paraId="253965FA" w14:textId="77777777" w:rsidR="003E74FB" w:rsidRDefault="003E74FB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2609E1F7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1</w:t>
      </w:r>
      <w:r w:rsidR="003E74FB">
        <w:rPr>
          <w:b/>
        </w:rPr>
        <w:t>3</w:t>
      </w:r>
    </w:p>
    <w:p w14:paraId="642E98C5" w14:textId="77777777" w:rsidR="003F26DC" w:rsidRPr="003E74FB" w:rsidRDefault="003E74FB" w:rsidP="003F26DC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3E74FB">
        <w:rPr>
          <w:sz w:val="22"/>
          <w:szCs w:val="22"/>
        </w:rPr>
        <w:t xml:space="preserve">Wykonawca zwraca się z prośbą o udzielenie informacji, czy układy pomiarowo-rozliczeniowe w grupach taryfowych </w:t>
      </w:r>
      <w:proofErr w:type="spellStart"/>
      <w:r w:rsidRPr="003E74FB">
        <w:rPr>
          <w:sz w:val="22"/>
          <w:szCs w:val="22"/>
        </w:rPr>
        <w:t>Bxx</w:t>
      </w:r>
      <w:proofErr w:type="spellEnd"/>
      <w:r w:rsidRPr="003E74FB">
        <w:rPr>
          <w:sz w:val="22"/>
          <w:szCs w:val="22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</w:t>
      </w:r>
    </w:p>
    <w:p w14:paraId="6AA7A7D0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1</w:t>
      </w:r>
      <w:r w:rsidR="003E74FB">
        <w:rPr>
          <w:b/>
        </w:rPr>
        <w:t>3</w:t>
      </w:r>
      <w:r w:rsidRPr="00C44114">
        <w:rPr>
          <w:b/>
        </w:rPr>
        <w:t>:</w:t>
      </w:r>
    </w:p>
    <w:p w14:paraId="3CDDC622" w14:textId="2243FFAC" w:rsidR="003F26DC" w:rsidRDefault="004E68EA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Tak.</w:t>
      </w:r>
    </w:p>
    <w:p w14:paraId="2306CB96" w14:textId="77777777" w:rsidR="003E74FB" w:rsidRDefault="003E74FB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56BD0D09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1</w:t>
      </w:r>
      <w:r w:rsidR="003E74FB">
        <w:rPr>
          <w:b/>
        </w:rPr>
        <w:t>4</w:t>
      </w:r>
    </w:p>
    <w:p w14:paraId="2DAA006A" w14:textId="0C853B7D" w:rsidR="003F26DC" w:rsidRDefault="003E74FB" w:rsidP="003E74FB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3E74FB">
        <w:rPr>
          <w:rFonts w:ascii="Cambria" w:hAnsi="Cambria" w:cs="Cambria"/>
          <w:color w:val="000000"/>
          <w:szCs w:val="24"/>
        </w:rPr>
        <w:t xml:space="preserve"> </w:t>
      </w:r>
      <w:r w:rsidRPr="003E74FB">
        <w:rPr>
          <w:rFonts w:ascii="Cambria" w:hAnsi="Cambria" w:cs="Cambria"/>
          <w:color w:val="000000"/>
          <w:sz w:val="20"/>
        </w:rPr>
        <w:t xml:space="preserve">Wykonawca </w:t>
      </w:r>
      <w:proofErr w:type="spellStart"/>
      <w:r w:rsidRPr="003E74FB">
        <w:rPr>
          <w:rFonts w:ascii="Cambria" w:hAnsi="Cambria" w:cs="Cambria"/>
          <w:color w:val="000000"/>
          <w:sz w:val="20"/>
        </w:rPr>
        <w:t>zwaraca</w:t>
      </w:r>
      <w:proofErr w:type="spellEnd"/>
      <w:r w:rsidRPr="003E74FB">
        <w:rPr>
          <w:rFonts w:ascii="Cambria" w:hAnsi="Cambria" w:cs="Cambria"/>
          <w:color w:val="000000"/>
          <w:sz w:val="20"/>
        </w:rPr>
        <w:t xml:space="preserve"> si</w:t>
      </w:r>
      <w:r w:rsidR="004E68EA">
        <w:rPr>
          <w:rFonts w:ascii="Cambria" w:hAnsi="Cambria" w:cs="Cambria"/>
          <w:color w:val="000000"/>
          <w:sz w:val="20"/>
        </w:rPr>
        <w:t>ę</w:t>
      </w:r>
      <w:r w:rsidRPr="003E74FB">
        <w:rPr>
          <w:rFonts w:ascii="Cambria" w:hAnsi="Cambria" w:cs="Cambria"/>
          <w:color w:val="000000"/>
          <w:sz w:val="20"/>
        </w:rPr>
        <w:t xml:space="preserve"> o podanie dokładnie liczby PPE w poszczególnych taryfach.</w:t>
      </w:r>
    </w:p>
    <w:p w14:paraId="6DDEBCCB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1</w:t>
      </w:r>
      <w:r w:rsidR="003E74FB">
        <w:rPr>
          <w:b/>
        </w:rPr>
        <w:t>4</w:t>
      </w:r>
      <w:r w:rsidRPr="00C44114">
        <w:rPr>
          <w:b/>
        </w:rPr>
        <w:t>:</w:t>
      </w:r>
    </w:p>
    <w:p w14:paraId="14FDB33B" w14:textId="67691495" w:rsidR="003F26DC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Ul. Tadeusza Kościuszki 15, taryfa B23, PPE 590322429302863260</w:t>
      </w:r>
    </w:p>
    <w:p w14:paraId="7D86D28D" w14:textId="179540AB" w:rsidR="00FF10AE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Ul. Bogucka 24, taryfa C21, PPE 590322429302984149</w:t>
      </w:r>
    </w:p>
    <w:p w14:paraId="397F6A88" w14:textId="461E08F8" w:rsidR="00FF10AE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 xml:space="preserve">Ul. Plac </w:t>
      </w:r>
      <w:proofErr w:type="spellStart"/>
      <w:r>
        <w:rPr>
          <w:b/>
        </w:rPr>
        <w:t>Skulimowskiego</w:t>
      </w:r>
      <w:proofErr w:type="spellEnd"/>
      <w:r>
        <w:rPr>
          <w:b/>
        </w:rPr>
        <w:t xml:space="preserve"> 3, taryfa B23, PPE 590322429303291710</w:t>
      </w:r>
    </w:p>
    <w:p w14:paraId="094AD9E1" w14:textId="69D48CF6" w:rsidR="00FF10AE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Raciborsko, taryfa C12a, PPE 590322429303009360</w:t>
      </w:r>
    </w:p>
    <w:p w14:paraId="1A3095FB" w14:textId="2397A405" w:rsidR="00FF10AE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Janowice, taryfa C12a, PPE 590322429303470887</w:t>
      </w:r>
    </w:p>
    <w:p w14:paraId="0B7C0EB7" w14:textId="77777777" w:rsidR="00FF10AE" w:rsidRDefault="00FF10AE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</w:p>
    <w:p w14:paraId="63D19F18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>
        <w:rPr>
          <w:b/>
        </w:rPr>
        <w:t>Pytanie 1</w:t>
      </w:r>
      <w:r w:rsidR="003E74FB">
        <w:rPr>
          <w:b/>
        </w:rPr>
        <w:t>5</w:t>
      </w:r>
    </w:p>
    <w:p w14:paraId="7BD1528D" w14:textId="77777777" w:rsidR="003F26DC" w:rsidRPr="00F228FA" w:rsidRDefault="00F228FA" w:rsidP="00F228FA">
      <w:pPr>
        <w:tabs>
          <w:tab w:val="right" w:pos="9356"/>
        </w:tabs>
        <w:spacing w:line="276" w:lineRule="auto"/>
        <w:ind w:left="-284" w:right="-284"/>
        <w:rPr>
          <w:b/>
          <w:sz w:val="22"/>
          <w:szCs w:val="22"/>
        </w:rPr>
      </w:pPr>
      <w:r w:rsidRPr="00F228FA">
        <w:rPr>
          <w:rFonts w:ascii="Cambria" w:hAnsi="Cambria" w:cs="Cambria"/>
          <w:color w:val="000000"/>
          <w:sz w:val="22"/>
          <w:szCs w:val="22"/>
        </w:rPr>
        <w:t>Czy Zamawiający jest świadomy, iż z uwagi na konieczność zawarcia umowy w terminach określonych w art. 264 lub art. 308 ust. 2 i 3 ustawy Prawo zamówień publicznych, a następnie na konieczność przeprowadzenia procedury zmiany sprzedawcy trwającej - zgodnie z dyspozycją art. 4j ust. 6 ustawy Prawo energetyczne - 21 dni, termin rozpoczęcia sprzedaży energii elektrycznej od dnia 01.10.2021r. nie jest możliwy do spełnienia przez Wykonawcę. Mając na względzie powyższe, zwracamy się z uprzejmą prośbą o zmianę terminu rozpoczęcia sprzedaży energii elektrycznej na dzień 01.11..2021r. lecz nie wcześniej, niż po zawarciu umów dystrybucyjnych, pozytywnie przeprowadzonej procedurze zmiany sprzedawcy i przyjęciu umowy do realizacji przez OSD</w:t>
      </w:r>
    </w:p>
    <w:p w14:paraId="2858EE93" w14:textId="77777777" w:rsidR="003F26DC" w:rsidRDefault="003F26DC" w:rsidP="003F26DC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 xml:space="preserve">Odpowiedź </w:t>
      </w:r>
      <w:r>
        <w:rPr>
          <w:b/>
        </w:rPr>
        <w:t>1</w:t>
      </w:r>
      <w:r w:rsidR="003E74FB">
        <w:rPr>
          <w:b/>
        </w:rPr>
        <w:t>5</w:t>
      </w:r>
      <w:r w:rsidRPr="00C44114">
        <w:rPr>
          <w:b/>
        </w:rPr>
        <w:t>:</w:t>
      </w:r>
    </w:p>
    <w:p w14:paraId="1BC672BE" w14:textId="759372CA" w:rsidR="00710518" w:rsidRDefault="00573736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  <w:r>
        <w:rPr>
          <w:b/>
        </w:rPr>
        <w:t xml:space="preserve">Zamawiający jest świadomy. Zamawiający w Części IV SWZ napisał: </w:t>
      </w:r>
      <w:r>
        <w:rPr>
          <w:szCs w:val="24"/>
        </w:rPr>
        <w:t xml:space="preserve">Zamawiający przewiduje rozpoczęcie usługi w dniu 1 października 2021 r. Jeżeli będą prowadzone procedury, które </w:t>
      </w:r>
      <w:r>
        <w:rPr>
          <w:szCs w:val="24"/>
        </w:rPr>
        <w:lastRenderedPageBreak/>
        <w:t xml:space="preserve">uniemożliwią rozpoczęcie dostawy we wskazanym terminie, wówczas Zamawiający </w:t>
      </w:r>
      <w:r w:rsidR="00D62EA1">
        <w:rPr>
          <w:szCs w:val="24"/>
        </w:rPr>
        <w:t>przesunie</w:t>
      </w:r>
      <w:r>
        <w:rPr>
          <w:szCs w:val="24"/>
        </w:rPr>
        <w:t xml:space="preserve"> termin rozpoczęcia dostawy.</w:t>
      </w:r>
    </w:p>
    <w:p w14:paraId="34A79DC1" w14:textId="1D5BBE05" w:rsidR="00710518" w:rsidRDefault="00710518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14:paraId="6395958A" w14:textId="7C96B329" w:rsidR="00710518" w:rsidRDefault="00710518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14:paraId="3C64188B" w14:textId="1E573C17" w:rsidR="00710518" w:rsidRDefault="00710518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  <w:r>
        <w:rPr>
          <w:b/>
          <w:bCs/>
          <w:szCs w:val="24"/>
        </w:rPr>
        <w:t>Odpowiedź 16</w:t>
      </w:r>
      <w:r w:rsidR="00AB7C29">
        <w:rPr>
          <w:b/>
          <w:bCs/>
          <w:szCs w:val="24"/>
        </w:rPr>
        <w:t>:</w:t>
      </w:r>
    </w:p>
    <w:p w14:paraId="13A8FAD3" w14:textId="05C65669" w:rsidR="00AB7C29" w:rsidRDefault="00AB7C29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  <w:r w:rsidRPr="00AB7C29">
        <w:rPr>
          <w:b/>
          <w:bCs/>
          <w:szCs w:val="24"/>
        </w:rPr>
        <w:t>Zmianie uległ</w:t>
      </w:r>
      <w:r>
        <w:rPr>
          <w:b/>
          <w:bCs/>
          <w:szCs w:val="24"/>
        </w:rPr>
        <w:t xml:space="preserve">: Załącznik nr 1A – formularz ofertowy – </w:t>
      </w:r>
      <w:r w:rsidR="00E059D4">
        <w:rPr>
          <w:b/>
          <w:bCs/>
          <w:szCs w:val="24"/>
        </w:rPr>
        <w:t xml:space="preserve">( </w:t>
      </w:r>
      <w:r>
        <w:rPr>
          <w:b/>
          <w:bCs/>
          <w:szCs w:val="24"/>
        </w:rPr>
        <w:t>zmiana 2</w:t>
      </w:r>
      <w:r w:rsidR="00E059D4">
        <w:rPr>
          <w:b/>
          <w:bCs/>
          <w:szCs w:val="24"/>
        </w:rPr>
        <w:t xml:space="preserve"> )</w:t>
      </w:r>
    </w:p>
    <w:p w14:paraId="4C72C369" w14:textId="69BF78BF" w:rsidR="00AB7C29" w:rsidRDefault="00AB7C29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14:paraId="71881CE9" w14:textId="77777777" w:rsidR="00AB7C29" w:rsidRPr="00710518" w:rsidRDefault="00AB7C29" w:rsidP="00710518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14:paraId="37798F23" w14:textId="77777777"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14:paraId="4D750363" w14:textId="77777777"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14:paraId="1D0FC65B" w14:textId="77777777"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8C8" w14:textId="77777777" w:rsidR="00855787" w:rsidRDefault="00855787" w:rsidP="00D66BD6">
      <w:pPr>
        <w:spacing w:line="240" w:lineRule="auto"/>
      </w:pPr>
      <w:r>
        <w:separator/>
      </w:r>
    </w:p>
  </w:endnote>
  <w:endnote w:type="continuationSeparator" w:id="0">
    <w:p w14:paraId="63CE47E9" w14:textId="77777777" w:rsidR="00855787" w:rsidRDefault="0085578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D048" w14:textId="77777777" w:rsidR="00855787" w:rsidRDefault="00855787" w:rsidP="00D66BD6">
      <w:pPr>
        <w:spacing w:line="240" w:lineRule="auto"/>
      </w:pPr>
      <w:r>
        <w:separator/>
      </w:r>
    </w:p>
  </w:footnote>
  <w:footnote w:type="continuationSeparator" w:id="0">
    <w:p w14:paraId="66CFB8BF" w14:textId="77777777" w:rsidR="00855787" w:rsidRDefault="00855787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7B6"/>
    <w:multiLevelType w:val="hybridMultilevel"/>
    <w:tmpl w:val="CC8E21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D1269"/>
    <w:multiLevelType w:val="hybridMultilevel"/>
    <w:tmpl w:val="DED4F41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53375"/>
    <w:multiLevelType w:val="hybridMultilevel"/>
    <w:tmpl w:val="7BDAB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23"/>
  </w:num>
  <w:num w:numId="5">
    <w:abstractNumId w:val="9"/>
  </w:num>
  <w:num w:numId="6">
    <w:abstractNumId w:val="30"/>
  </w:num>
  <w:num w:numId="7">
    <w:abstractNumId w:val="2"/>
  </w:num>
  <w:num w:numId="8">
    <w:abstractNumId w:val="4"/>
  </w:num>
  <w:num w:numId="9">
    <w:abstractNumId w:val="20"/>
  </w:num>
  <w:num w:numId="10">
    <w:abstractNumId w:val="18"/>
  </w:num>
  <w:num w:numId="11">
    <w:abstractNumId w:val="14"/>
  </w:num>
  <w:num w:numId="12">
    <w:abstractNumId w:val="31"/>
  </w:num>
  <w:num w:numId="13">
    <w:abstractNumId w:val="12"/>
  </w:num>
  <w:num w:numId="14">
    <w:abstractNumId w:val="21"/>
  </w:num>
  <w:num w:numId="15">
    <w:abstractNumId w:val="10"/>
  </w:num>
  <w:num w:numId="16">
    <w:abstractNumId w:val="25"/>
  </w:num>
  <w:num w:numId="17">
    <w:abstractNumId w:val="7"/>
  </w:num>
  <w:num w:numId="18">
    <w:abstractNumId w:val="13"/>
  </w:num>
  <w:num w:numId="19">
    <w:abstractNumId w:val="29"/>
  </w:num>
  <w:num w:numId="20">
    <w:abstractNumId w:val="6"/>
  </w:num>
  <w:num w:numId="21">
    <w:abstractNumId w:val="1"/>
  </w:num>
  <w:num w:numId="22">
    <w:abstractNumId w:val="27"/>
  </w:num>
  <w:num w:numId="23">
    <w:abstractNumId w:val="11"/>
  </w:num>
  <w:num w:numId="24">
    <w:abstractNumId w:val="19"/>
  </w:num>
  <w:num w:numId="25">
    <w:abstractNumId w:val="33"/>
  </w:num>
  <w:num w:numId="26">
    <w:abstractNumId w:val="5"/>
  </w:num>
  <w:num w:numId="27">
    <w:abstractNumId w:val="8"/>
  </w:num>
  <w:num w:numId="28">
    <w:abstractNumId w:val="22"/>
  </w:num>
  <w:num w:numId="29">
    <w:abstractNumId w:val="15"/>
  </w:num>
  <w:num w:numId="30">
    <w:abstractNumId w:val="34"/>
  </w:num>
  <w:num w:numId="31">
    <w:abstractNumId w:val="24"/>
  </w:num>
  <w:num w:numId="32">
    <w:abstractNumId w:val="26"/>
  </w:num>
  <w:num w:numId="33">
    <w:abstractNumId w:val="17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2958"/>
    <w:rsid w:val="00005771"/>
    <w:rsid w:val="000107AA"/>
    <w:rsid w:val="00012A7B"/>
    <w:rsid w:val="00013544"/>
    <w:rsid w:val="00017AD5"/>
    <w:rsid w:val="00026CD8"/>
    <w:rsid w:val="00036903"/>
    <w:rsid w:val="00044695"/>
    <w:rsid w:val="00046807"/>
    <w:rsid w:val="00050B10"/>
    <w:rsid w:val="00052D2E"/>
    <w:rsid w:val="00052D56"/>
    <w:rsid w:val="0006097C"/>
    <w:rsid w:val="00060F89"/>
    <w:rsid w:val="00061480"/>
    <w:rsid w:val="00070344"/>
    <w:rsid w:val="00075319"/>
    <w:rsid w:val="000768DC"/>
    <w:rsid w:val="0008089E"/>
    <w:rsid w:val="00085476"/>
    <w:rsid w:val="00087B89"/>
    <w:rsid w:val="00090E58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674C3"/>
    <w:rsid w:val="00173228"/>
    <w:rsid w:val="001759B3"/>
    <w:rsid w:val="0018024C"/>
    <w:rsid w:val="00185808"/>
    <w:rsid w:val="001A63E5"/>
    <w:rsid w:val="001A6560"/>
    <w:rsid w:val="001B58D4"/>
    <w:rsid w:val="001B60AD"/>
    <w:rsid w:val="001C44A0"/>
    <w:rsid w:val="001D2DBB"/>
    <w:rsid w:val="001E046A"/>
    <w:rsid w:val="001F120B"/>
    <w:rsid w:val="002141FC"/>
    <w:rsid w:val="00226017"/>
    <w:rsid w:val="00257CFB"/>
    <w:rsid w:val="00264BD4"/>
    <w:rsid w:val="00266D82"/>
    <w:rsid w:val="00273692"/>
    <w:rsid w:val="00274C99"/>
    <w:rsid w:val="002A426D"/>
    <w:rsid w:val="002B171A"/>
    <w:rsid w:val="002B4075"/>
    <w:rsid w:val="002C0606"/>
    <w:rsid w:val="002C2945"/>
    <w:rsid w:val="002C38F6"/>
    <w:rsid w:val="002C3B0D"/>
    <w:rsid w:val="002C710C"/>
    <w:rsid w:val="002C7316"/>
    <w:rsid w:val="002D43A2"/>
    <w:rsid w:val="002D6935"/>
    <w:rsid w:val="002E21DD"/>
    <w:rsid w:val="002F27C0"/>
    <w:rsid w:val="002F2993"/>
    <w:rsid w:val="002F3607"/>
    <w:rsid w:val="00301776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7108"/>
    <w:rsid w:val="00392444"/>
    <w:rsid w:val="00392C2C"/>
    <w:rsid w:val="003A51A7"/>
    <w:rsid w:val="003A5299"/>
    <w:rsid w:val="003C5A6B"/>
    <w:rsid w:val="003D0E38"/>
    <w:rsid w:val="003D2135"/>
    <w:rsid w:val="003D6FED"/>
    <w:rsid w:val="003D78B5"/>
    <w:rsid w:val="003E6A9D"/>
    <w:rsid w:val="003E74FB"/>
    <w:rsid w:val="003F2295"/>
    <w:rsid w:val="003F26DC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68EA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3736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904B1"/>
    <w:rsid w:val="006A44BE"/>
    <w:rsid w:val="006B438B"/>
    <w:rsid w:val="006C7990"/>
    <w:rsid w:val="006D19EE"/>
    <w:rsid w:val="006D5547"/>
    <w:rsid w:val="006E52D8"/>
    <w:rsid w:val="006E5694"/>
    <w:rsid w:val="006F4869"/>
    <w:rsid w:val="00710518"/>
    <w:rsid w:val="00720F07"/>
    <w:rsid w:val="00722CD0"/>
    <w:rsid w:val="00730407"/>
    <w:rsid w:val="0073193D"/>
    <w:rsid w:val="00737723"/>
    <w:rsid w:val="00737EE3"/>
    <w:rsid w:val="00740EAC"/>
    <w:rsid w:val="0074551F"/>
    <w:rsid w:val="00762CF3"/>
    <w:rsid w:val="007644AE"/>
    <w:rsid w:val="0076475E"/>
    <w:rsid w:val="00764EC8"/>
    <w:rsid w:val="00771BE0"/>
    <w:rsid w:val="007776BA"/>
    <w:rsid w:val="00783D2E"/>
    <w:rsid w:val="0078661E"/>
    <w:rsid w:val="00787107"/>
    <w:rsid w:val="007A15A0"/>
    <w:rsid w:val="007A7567"/>
    <w:rsid w:val="007B6DBA"/>
    <w:rsid w:val="007C1FE0"/>
    <w:rsid w:val="007D36B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3C70"/>
    <w:rsid w:val="008251E0"/>
    <w:rsid w:val="00827BE4"/>
    <w:rsid w:val="00834C36"/>
    <w:rsid w:val="00843B2B"/>
    <w:rsid w:val="00846879"/>
    <w:rsid w:val="00855787"/>
    <w:rsid w:val="0086009B"/>
    <w:rsid w:val="00884998"/>
    <w:rsid w:val="008A0F39"/>
    <w:rsid w:val="008A16FE"/>
    <w:rsid w:val="008A5645"/>
    <w:rsid w:val="008B7147"/>
    <w:rsid w:val="008C31BD"/>
    <w:rsid w:val="008C4AED"/>
    <w:rsid w:val="008D5A08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D6029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B7C29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22FB"/>
    <w:rsid w:val="00B370FC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5E1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5CEF"/>
    <w:rsid w:val="00C3041A"/>
    <w:rsid w:val="00C31ECA"/>
    <w:rsid w:val="00C33919"/>
    <w:rsid w:val="00C44114"/>
    <w:rsid w:val="00C50FA4"/>
    <w:rsid w:val="00C70730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5791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2EA1"/>
    <w:rsid w:val="00D65D5D"/>
    <w:rsid w:val="00D66BD6"/>
    <w:rsid w:val="00D757D5"/>
    <w:rsid w:val="00D81380"/>
    <w:rsid w:val="00D836C1"/>
    <w:rsid w:val="00DB02D2"/>
    <w:rsid w:val="00DB13B0"/>
    <w:rsid w:val="00DB735C"/>
    <w:rsid w:val="00DC51F0"/>
    <w:rsid w:val="00DC6BAF"/>
    <w:rsid w:val="00DD6955"/>
    <w:rsid w:val="00DE3C0F"/>
    <w:rsid w:val="00DF5477"/>
    <w:rsid w:val="00DF7BCB"/>
    <w:rsid w:val="00DF7C0B"/>
    <w:rsid w:val="00E02188"/>
    <w:rsid w:val="00E02EB6"/>
    <w:rsid w:val="00E05325"/>
    <w:rsid w:val="00E059D4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E7B6F"/>
    <w:rsid w:val="00EF4F8D"/>
    <w:rsid w:val="00F01163"/>
    <w:rsid w:val="00F066EA"/>
    <w:rsid w:val="00F1184C"/>
    <w:rsid w:val="00F228FA"/>
    <w:rsid w:val="00F24A97"/>
    <w:rsid w:val="00F342D8"/>
    <w:rsid w:val="00F51CFC"/>
    <w:rsid w:val="00F802CD"/>
    <w:rsid w:val="00F96BEA"/>
    <w:rsid w:val="00FA242D"/>
    <w:rsid w:val="00FA6AD8"/>
    <w:rsid w:val="00FB59CC"/>
    <w:rsid w:val="00FD0785"/>
    <w:rsid w:val="00FD209B"/>
    <w:rsid w:val="00FD25C9"/>
    <w:rsid w:val="00FE0781"/>
    <w:rsid w:val="00FE165C"/>
    <w:rsid w:val="00FE4762"/>
    <w:rsid w:val="00FE559E"/>
    <w:rsid w:val="00FF10A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31F01"/>
  <w15:docId w15:val="{DCC5CA77-7CB2-47FC-A550-64D1129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E0DC-69D6-4ED3-A8C0-D750599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Łukasz Sadkiewicz</cp:lastModifiedBy>
  <cp:revision>2</cp:revision>
  <dcterms:created xsi:type="dcterms:W3CDTF">2021-09-03T09:53:00Z</dcterms:created>
  <dcterms:modified xsi:type="dcterms:W3CDTF">2021-09-03T09:53:00Z</dcterms:modified>
</cp:coreProperties>
</file>